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1" w:rsidRDefault="002F3521" w:rsidP="00B50869">
      <w:pPr>
        <w:pStyle w:val="Heading1"/>
        <w:spacing w:line="360" w:lineRule="auto"/>
        <w:rPr>
          <w:i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3" o:spid="_x0000_s1026" type="#_x0000_t75" alt="log ph" style="position:absolute;margin-left:468pt;margin-top:-9pt;width:50.5pt;height:1in;z-index:251658752;visibility:visible">
            <v:imagedata r:id="rId5" o:title=""/>
          </v:shape>
        </w:pict>
      </w:r>
      <w:r>
        <w:rPr>
          <w:noProof/>
        </w:rPr>
        <w:pict>
          <v:shape id="Imagem 100" o:spid="_x0000_s1027" type="#_x0000_t75" alt="odete" style="position:absolute;margin-left:0;margin-top:-.55pt;width:80.7pt;height:36.55pt;z-index:251657728;visibility:visible">
            <v:imagedata r:id="rId6" o:title=""/>
          </v:shape>
        </w:pict>
      </w:r>
      <w:r>
        <w:rPr>
          <w:noProof/>
        </w:rPr>
        <w:pict>
          <v:rect id="_x0000_s1028" style="position:absolute;margin-left:-9pt;margin-top:-9pt;width:531pt;height:113.35pt;z-index:-251660800"/>
        </w:pict>
      </w:r>
      <w:r>
        <w:rPr>
          <w:i w:val="0"/>
          <w:sz w:val="22"/>
        </w:rPr>
        <w:t xml:space="preserve">                                    Colégio:________________________________________________________           </w:t>
      </w:r>
    </w:p>
    <w:p w:rsidR="002F3521" w:rsidRDefault="002F3521" w:rsidP="00B50869">
      <w:pPr>
        <w:pStyle w:val="Heading1"/>
        <w:spacing w:line="360" w:lineRule="auto"/>
        <w:ind w:left="1416"/>
        <w:rPr>
          <w:i w:val="0"/>
          <w:sz w:val="22"/>
        </w:rPr>
      </w:pPr>
      <w:r>
        <w:rPr>
          <w:i w:val="0"/>
          <w:sz w:val="22"/>
        </w:rPr>
        <w:t xml:space="preserve">           Nome: ________________________________________________  nº _____</w:t>
      </w:r>
    </w:p>
    <w:p w:rsidR="002F3521" w:rsidRDefault="002F3521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Professor(a): _______________________  Série: 3ª EM    Turma:_________</w:t>
      </w:r>
      <w:r>
        <w:rPr>
          <w:b/>
          <w:sz w:val="22"/>
        </w:rPr>
        <w:tab/>
        <w:t xml:space="preserve">                         </w:t>
      </w:r>
    </w:p>
    <w:p w:rsidR="002F3521" w:rsidRDefault="002F3521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Data: _____/_____/2014           </w:t>
      </w:r>
    </w:p>
    <w:p w:rsidR="002F3521" w:rsidRPr="00FC2E68" w:rsidRDefault="002F3521" w:rsidP="00B50869">
      <w:pPr>
        <w:pStyle w:val="Heading4"/>
        <w:ind w:left="1416" w:firstLine="708"/>
        <w:rPr>
          <w:sz w:val="6"/>
        </w:rPr>
      </w:pPr>
    </w:p>
    <w:p w:rsidR="002F3521" w:rsidRDefault="002F3521" w:rsidP="00A61A1F">
      <w:pPr>
        <w:pStyle w:val="Heading4"/>
        <w:ind w:left="2124" w:firstLine="708"/>
        <w:rPr>
          <w:i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1.65pt;width:121.55pt;height:19.05pt;z-index:251656704" filled="f" stroked="f">
            <v:textbox style="mso-next-textbox:#_x0000_s1029">
              <w:txbxContent>
                <w:p w:rsidR="002F3521" w:rsidRPr="00FC2E68" w:rsidRDefault="002F3521" w:rsidP="00B50869">
                  <w:pPr>
                    <w:rPr>
                      <w:i/>
                      <w:sz w:val="18"/>
                    </w:rPr>
                  </w:pPr>
                  <w:r w:rsidRPr="00FC2E68">
                    <w:rPr>
                      <w:i/>
                      <w:sz w:val="18"/>
                    </w:rPr>
                    <w:t>“Sem limite para crescer”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sz w:val="22"/>
        </w:rPr>
        <w:t xml:space="preserve">Bateria de exercícios – FÍSICA – 2º trimestre </w:t>
      </w:r>
      <w:r>
        <w:rPr>
          <w:iCs/>
        </w:rPr>
        <w:t xml:space="preserve"> </w:t>
      </w:r>
    </w:p>
    <w:p w:rsidR="002F3521" w:rsidRDefault="002F3521" w:rsidP="00FE1F4A">
      <w:pPr>
        <w:tabs>
          <w:tab w:val="left" w:pos="993"/>
        </w:tabs>
      </w:pPr>
      <w:r>
        <w:rPr>
          <w:noProof/>
        </w:rPr>
        <w:pict>
          <v:shape id="Imagem 104" o:spid="_x0000_s1030" type="#_x0000_t75" alt="emblema novo do Jean" style="position:absolute;margin-left:-6.75pt;margin-top:-56pt;width:92.95pt;height:34.5pt;z-index:251659776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521" w:rsidRPr="005626C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B0193F">
        <w:rPr>
          <w:sz w:val="20"/>
          <w:lang w:eastAsia="zh-CN"/>
        </w:rPr>
        <w:t>1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(Unicamp)  </w:t>
      </w:r>
      <w:r w:rsidRPr="005626C9">
        <w:rPr>
          <w:sz w:val="20"/>
          <w:szCs w:val="23"/>
        </w:rPr>
        <w:t>Quando um homem está deitado numa rede (de massa desprezível), as forças que esta aplica na parede formam um ângulo de 30</w:t>
      </w:r>
      <w:r w:rsidRPr="005626C9">
        <w:rPr>
          <w:sz w:val="20"/>
          <w:szCs w:val="23"/>
          <w:vertAlign w:val="superscript"/>
        </w:rPr>
        <w:t>°</w:t>
      </w:r>
      <w:r w:rsidRPr="005626C9">
        <w:rPr>
          <w:sz w:val="20"/>
          <w:szCs w:val="23"/>
        </w:rPr>
        <w:t xml:space="preserve"> com a horizontal, e a intensidade de cada uma é de 60 kgf (ver figura adiante). </w:t>
      </w:r>
    </w:p>
    <w:p w:rsidR="002F3521" w:rsidRPr="005626C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237A2D">
        <w:rPr>
          <w:noProof/>
          <w:sz w:val="20"/>
          <w:szCs w:val="23"/>
        </w:rPr>
        <w:pict>
          <v:shape id="_x0000_i1025" type="#_x0000_t75" style="width:234pt;height:157.5pt;visibility:visible">
            <v:imagedata r:id="rId8" o:title=""/>
          </v:shape>
        </w:pict>
      </w:r>
    </w:p>
    <w:p w:rsidR="002F3521" w:rsidRPr="005626C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5626C9">
        <w:rPr>
          <w:sz w:val="20"/>
          <w:szCs w:val="23"/>
        </w:rPr>
        <w:t>a) Qual é o peso do homem?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5626C9">
        <w:rPr>
          <w:sz w:val="20"/>
          <w:szCs w:val="23"/>
        </w:rPr>
        <w:t xml:space="preserve">b) O gancho da parede foi mal instalado e resiste apenas até 130 kgf. Quantas crianças de 30 kg a rede suporta? (suponha que o ângulo não mude).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93612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B0193F">
        <w:rPr>
          <w:sz w:val="20"/>
          <w:lang w:eastAsia="zh-CN"/>
        </w:rPr>
        <w:t>2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(Unesp)  </w:t>
      </w:r>
      <w:r w:rsidRPr="00936129">
        <w:rPr>
          <w:sz w:val="20"/>
          <w:szCs w:val="23"/>
        </w:rPr>
        <w:t>Um bloco de peso 6 N está suspenso por um fio, que se junta a dois outros num ponto P, como mostra a figura I.</w:t>
      </w:r>
    </w:p>
    <w:p w:rsidR="002F3521" w:rsidRPr="0093612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936129">
        <w:rPr>
          <w:sz w:val="20"/>
          <w:szCs w:val="23"/>
        </w:rPr>
        <w:t>Dois estudantes, tentando representar as forças que atuam em P e que o mantêm em equilíbrio, fizeram os seguintes diagramas vetoriais, usando a escala indicada na figura II a seguir.</w:t>
      </w:r>
    </w:p>
    <w:p w:rsidR="002F3521" w:rsidRPr="0093612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237A2D">
        <w:rPr>
          <w:noProof/>
          <w:sz w:val="20"/>
          <w:szCs w:val="23"/>
        </w:rPr>
        <w:pict>
          <v:shape id="Imagem 2" o:spid="_x0000_i1026" type="#_x0000_t75" style="width:234pt;height:157.5pt;visibility:visible">
            <v:imagedata r:id="rId9" o:title=""/>
          </v:shape>
        </w:pict>
      </w:r>
    </w:p>
    <w:p w:rsidR="002F3521" w:rsidRPr="00936129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936129">
        <w:rPr>
          <w:sz w:val="20"/>
          <w:szCs w:val="23"/>
        </w:rPr>
        <w:t>a) Algum dos diagramas está correto?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936129">
        <w:rPr>
          <w:sz w:val="20"/>
          <w:szCs w:val="23"/>
        </w:rPr>
        <w:t xml:space="preserve">b) Justifique sua resposta.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B0193F">
        <w:rPr>
          <w:sz w:val="20"/>
          <w:lang w:eastAsia="zh-CN"/>
        </w:rPr>
        <w:t>3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(Mackenzie)  </w:t>
      </w:r>
      <w:r w:rsidRPr="00E929C7">
        <w:rPr>
          <w:sz w:val="20"/>
          <w:szCs w:val="23"/>
        </w:rPr>
        <w:t xml:space="preserve">Para um corpo que se encontra em equilíbrio segundo um referencial, pode-se garantir que: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EC6165">
        <w:rPr>
          <w:sz w:val="20"/>
          <w:szCs w:val="23"/>
        </w:rPr>
        <w:t xml:space="preserve">é nula sua velocidade.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48702B">
        <w:rPr>
          <w:sz w:val="20"/>
          <w:szCs w:val="23"/>
        </w:rPr>
        <w:t xml:space="preserve">é nula sua energia potencial.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D96198">
        <w:rPr>
          <w:sz w:val="20"/>
          <w:szCs w:val="23"/>
        </w:rPr>
        <w:t xml:space="preserve">são nulas sua aceleração e sua velocidade.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F20FCA">
        <w:rPr>
          <w:sz w:val="20"/>
          <w:szCs w:val="23"/>
        </w:rPr>
        <w:t xml:space="preserve">é nula sua quantidade de movimento.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D15DAA">
        <w:rPr>
          <w:sz w:val="20"/>
          <w:szCs w:val="23"/>
        </w:rPr>
        <w:t xml:space="preserve">é nula sua aceleração mas não necessariamente sua velocidade.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073DDE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B0193F">
        <w:rPr>
          <w:sz w:val="20"/>
          <w:lang w:eastAsia="zh-CN"/>
        </w:rPr>
        <w:t>4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(Fei)  </w:t>
      </w:r>
      <w:r w:rsidRPr="00073DDE">
        <w:rPr>
          <w:sz w:val="20"/>
          <w:szCs w:val="23"/>
        </w:rPr>
        <w:t>Sabendo-se que o sistema a seguir está em equilíbrio, qual é o valor da massa M quando os dinamômetros indicam 100N cada um?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237A2D">
        <w:rPr>
          <w:noProof/>
          <w:sz w:val="20"/>
          <w:szCs w:val="23"/>
        </w:rPr>
        <w:pict>
          <v:shape id="Imagem 3" o:spid="_x0000_i1027" type="#_x0000_t75" style="width:234pt;height:157.5pt;visibility:visible">
            <v:imagedata r:id="rId10" o:title=""/>
          </v:shape>
        </w:pict>
      </w:r>
      <w:r w:rsidRPr="00073DDE">
        <w:rPr>
          <w:sz w:val="20"/>
          <w:szCs w:val="23"/>
        </w:rPr>
        <w:t xml:space="preserve">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8A3627">
        <w:rPr>
          <w:sz w:val="20"/>
          <w:szCs w:val="23"/>
        </w:rPr>
        <w:t xml:space="preserve">17,32 kg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E84D21">
        <w:rPr>
          <w:sz w:val="20"/>
          <w:szCs w:val="23"/>
        </w:rPr>
        <w:t xml:space="preserve">20 kg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482EFB">
        <w:rPr>
          <w:sz w:val="20"/>
          <w:szCs w:val="23"/>
        </w:rPr>
        <w:t xml:space="preserve">10 kg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A238CD">
        <w:rPr>
          <w:sz w:val="20"/>
          <w:szCs w:val="23"/>
        </w:rPr>
        <w:t xml:space="preserve">100 N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6B3031">
        <w:rPr>
          <w:sz w:val="20"/>
          <w:szCs w:val="23"/>
        </w:rPr>
        <w:t xml:space="preserve">200 N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B0193F">
        <w:rPr>
          <w:sz w:val="20"/>
          <w:lang w:eastAsia="zh-CN"/>
        </w:rPr>
        <w:t>5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(G1)  </w:t>
      </w:r>
      <w:r w:rsidRPr="007C5671">
        <w:rPr>
          <w:sz w:val="20"/>
          <w:szCs w:val="23"/>
        </w:rPr>
        <w:t xml:space="preserve">Duas forças agem sobre um mesmo ponto material, no mesmo plano, em direções perpendiculares entre si. Uma das forças possui intensidade igual a 50 N e a outra a 120 N. Qual deve ser o valor de uma terceira força, no mesmo plano que as duas anteriores, para que a força resultante sobre a partícula seja nula?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E2450A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B0193F">
        <w:rPr>
          <w:sz w:val="20"/>
          <w:lang w:eastAsia="zh-CN"/>
        </w:rPr>
        <w:t>6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(Mackenzie)  </w:t>
      </w:r>
      <w:r w:rsidRPr="00E2450A">
        <w:rPr>
          <w:sz w:val="20"/>
          <w:szCs w:val="23"/>
        </w:rPr>
        <w:t>No esquema representado, o homem exerce sobre a corda uma força de 120 N e o sistema ideal se encontra em equilíbrio. O peso da carga Q é: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237A2D">
        <w:rPr>
          <w:noProof/>
          <w:sz w:val="20"/>
          <w:szCs w:val="23"/>
        </w:rPr>
        <w:pict>
          <v:shape id="Imagem 4" o:spid="_x0000_i1028" type="#_x0000_t75" style="width:234pt;height:157.5pt;visibility:visible">
            <v:imagedata r:id="rId11" o:title=""/>
          </v:shape>
        </w:pict>
      </w:r>
      <w:r w:rsidRPr="00E2450A">
        <w:rPr>
          <w:sz w:val="20"/>
          <w:szCs w:val="23"/>
        </w:rPr>
        <w:t xml:space="preserve">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DF7D0A">
        <w:rPr>
          <w:sz w:val="20"/>
          <w:szCs w:val="23"/>
        </w:rPr>
        <w:t xml:space="preserve">120 N.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AC2C85">
        <w:rPr>
          <w:sz w:val="20"/>
          <w:szCs w:val="23"/>
        </w:rPr>
        <w:t xml:space="preserve">200 N.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D2624E">
        <w:rPr>
          <w:sz w:val="20"/>
          <w:szCs w:val="23"/>
        </w:rPr>
        <w:t xml:space="preserve">240 N.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064235">
        <w:rPr>
          <w:sz w:val="20"/>
          <w:szCs w:val="23"/>
        </w:rPr>
        <w:t xml:space="preserve">316 N.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F078CD">
        <w:rPr>
          <w:sz w:val="20"/>
          <w:szCs w:val="23"/>
        </w:rPr>
        <w:t xml:space="preserve">480 N.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B0193F">
        <w:rPr>
          <w:sz w:val="20"/>
          <w:lang w:eastAsia="zh-CN"/>
        </w:rPr>
        <w:t>7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(Mackenzie)  </w:t>
      </w:r>
      <w:r w:rsidRPr="00A057CF">
        <w:rPr>
          <w:sz w:val="20"/>
          <w:szCs w:val="23"/>
        </w:rPr>
        <w:t>Um corpo, que está sob a ação de 3 forças coplanares de mesmo módulo, está em equilíbrio. Assinale a alternativa na qual esta situação é possível.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237A2D">
        <w:rPr>
          <w:noProof/>
          <w:sz w:val="20"/>
          <w:szCs w:val="24"/>
        </w:rPr>
        <w:pict>
          <v:shape id="Imagem 5" o:spid="_x0000_i1029" type="#_x0000_t75" style="width:234pt;height:157.5pt;visibility:visible">
            <v:imagedata r:id="rId12" o:title=""/>
          </v:shape>
        </w:pict>
      </w:r>
      <w:r w:rsidRPr="00A057CF">
        <w:rPr>
          <w:sz w:val="20"/>
          <w:szCs w:val="23"/>
        </w:rPr>
        <w:t xml:space="preserve">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7D785B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B0193F">
        <w:rPr>
          <w:sz w:val="20"/>
          <w:lang w:eastAsia="zh-CN"/>
        </w:rPr>
        <w:t>8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(Uerj)  </w:t>
      </w:r>
    </w:p>
    <w:p w:rsidR="002F3521" w:rsidRPr="007D785B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237A2D">
        <w:rPr>
          <w:noProof/>
          <w:sz w:val="20"/>
          <w:szCs w:val="23"/>
        </w:rPr>
        <w:pict>
          <v:shape id="Imagem 6" o:spid="_x0000_i1030" type="#_x0000_t75" style="width:232.5pt;height:159pt;visibility:visible">
            <v:imagedata r:id="rId13" o:title=""/>
          </v:shape>
        </w:pict>
      </w:r>
    </w:p>
    <w:p w:rsidR="002F3521" w:rsidRPr="007D785B" w:rsidRDefault="002F3521" w:rsidP="00C0773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</w:rPr>
      </w:pPr>
      <w:r w:rsidRPr="007D785B">
        <w:rPr>
          <w:sz w:val="20"/>
          <w:szCs w:val="23"/>
        </w:rPr>
        <w:t>Na figura anterior, a corda ideal suporta um homem pendurado num ponto equidistante dos dois apoios (A</w:t>
      </w:r>
      <w:r w:rsidRPr="007D785B">
        <w:rPr>
          <w:sz w:val="20"/>
          <w:szCs w:val="23"/>
          <w:vertAlign w:val="subscript"/>
        </w:rPr>
        <w:t>1</w:t>
      </w:r>
      <w:r w:rsidRPr="007D785B">
        <w:rPr>
          <w:sz w:val="20"/>
          <w:szCs w:val="23"/>
        </w:rPr>
        <w:t xml:space="preserve"> e A</w:t>
      </w:r>
      <w:r w:rsidRPr="007D785B">
        <w:rPr>
          <w:sz w:val="20"/>
          <w:szCs w:val="23"/>
          <w:vertAlign w:val="subscript"/>
        </w:rPr>
        <w:t>2</w:t>
      </w:r>
      <w:r w:rsidRPr="007D785B">
        <w:rPr>
          <w:sz w:val="20"/>
          <w:szCs w:val="23"/>
        </w:rPr>
        <w:t>), a uma certa altura do solo, formando um ângulo è de 120</w:t>
      </w:r>
      <w:r w:rsidRPr="007D785B">
        <w:rPr>
          <w:sz w:val="20"/>
          <w:szCs w:val="23"/>
          <w:vertAlign w:val="superscript"/>
        </w:rPr>
        <w:t>°</w:t>
      </w:r>
      <w:r w:rsidRPr="007D785B">
        <w:rPr>
          <w:sz w:val="20"/>
          <w:szCs w:val="23"/>
        </w:rPr>
        <w:t>.</w:t>
      </w:r>
    </w:p>
    <w:p w:rsidR="002F3521" w:rsidRDefault="002F3521" w:rsidP="00C07735">
      <w:pPr>
        <w:widowControl w:val="0"/>
        <w:autoSpaceDE w:val="0"/>
        <w:autoSpaceDN w:val="0"/>
        <w:adjustRightInd w:val="0"/>
        <w:spacing w:after="40" w:line="252" w:lineRule="auto"/>
      </w:pPr>
      <w:r w:rsidRPr="007D785B">
        <w:rPr>
          <w:sz w:val="20"/>
          <w:szCs w:val="23"/>
        </w:rPr>
        <w:t xml:space="preserve">A razão </w:t>
      </w:r>
      <w:r w:rsidRPr="007D785B">
        <w:rPr>
          <w:position w:val="-22"/>
          <w:sz w:val="20"/>
          <w:szCs w:val="24"/>
        </w:rPr>
        <w:object w:dxaOrig="240" w:dyaOrig="580">
          <v:shape id="_x0000_i1031" type="#_x0000_t75" style="width:12pt;height:29.25pt" o:ole="">
            <v:imagedata r:id="rId14" o:title=""/>
          </v:shape>
          <o:OLEObject Type="Embed" ProgID="Equation.DSMT4" ShapeID="_x0000_i1031" DrawAspect="Content" ObjectID="_1466278980" r:id="rId15"/>
        </w:object>
      </w:r>
      <w:r w:rsidRPr="007D785B">
        <w:rPr>
          <w:sz w:val="20"/>
          <w:szCs w:val="24"/>
        </w:rPr>
        <w:t xml:space="preserve"> </w:t>
      </w:r>
      <w:r w:rsidRPr="007D785B">
        <w:rPr>
          <w:sz w:val="20"/>
          <w:szCs w:val="23"/>
        </w:rPr>
        <w:t xml:space="preserve">entre as intensidades da tensão na corda (T) e do peso do homem (P) corresponde a: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124136">
        <w:rPr>
          <w:position w:val="-22"/>
          <w:sz w:val="20"/>
          <w:szCs w:val="24"/>
        </w:rPr>
        <w:object w:dxaOrig="240" w:dyaOrig="580">
          <v:shape id="_x0000_i1032" type="#_x0000_t75" style="width:12pt;height:29.25pt" o:ole="">
            <v:imagedata r:id="rId16" o:title=""/>
          </v:shape>
          <o:OLEObject Type="Embed" ProgID="Equation.DSMT4" ShapeID="_x0000_i1032" DrawAspect="Content" ObjectID="_1466278981" r:id="rId17"/>
        </w:object>
      </w:r>
      <w:r w:rsidRPr="00124136">
        <w:rPr>
          <w:sz w:val="20"/>
          <w:szCs w:val="24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9D7B2B">
        <w:rPr>
          <w:position w:val="-22"/>
          <w:sz w:val="20"/>
          <w:szCs w:val="24"/>
        </w:rPr>
        <w:object w:dxaOrig="220" w:dyaOrig="580">
          <v:shape id="_x0000_i1033" type="#_x0000_t75" style="width:15.75pt;height:28.5pt" o:ole="">
            <v:imagedata r:id="rId18" o:title=""/>
          </v:shape>
          <o:OLEObject Type="Embed" ProgID="Equation.DSMT4" ShapeID="_x0000_i1033" DrawAspect="Content" ObjectID="_1466278982" r:id="rId19"/>
        </w:object>
      </w:r>
      <w:r w:rsidRPr="009D7B2B">
        <w:rPr>
          <w:sz w:val="20"/>
          <w:szCs w:val="24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D458E7">
        <w:rPr>
          <w:sz w:val="20"/>
          <w:szCs w:val="23"/>
        </w:rPr>
        <w:t xml:space="preserve">1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955FC2">
        <w:rPr>
          <w:sz w:val="20"/>
          <w:szCs w:val="23"/>
        </w:rPr>
        <w:t xml:space="preserve">2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FA04E4" w:rsidRDefault="002F3521" w:rsidP="00C07735">
      <w:pPr>
        <w:pStyle w:val="Header"/>
        <w:tabs>
          <w:tab w:val="clear" w:pos="4252"/>
          <w:tab w:val="clear" w:pos="8504"/>
        </w:tabs>
        <w:rPr>
          <w:sz w:val="20"/>
          <w:lang w:eastAsia="pt-BR"/>
        </w:rPr>
      </w:pPr>
      <w:r w:rsidRPr="00B0193F">
        <w:rPr>
          <w:sz w:val="20"/>
          <w:lang w:eastAsia="zh-CN"/>
        </w:rPr>
        <w:t>9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(Espcex (Aman))  </w:t>
      </w:r>
      <w:r w:rsidRPr="00FA04E4">
        <w:rPr>
          <w:sz w:val="20"/>
          <w:lang w:eastAsia="pt-BR"/>
        </w:rPr>
        <w:t xml:space="preserve">Um portão maciço e homogêneo de 1,60 m de largura e 1,80 m de comprimento, pesando 800 N, está fixado em um muro por meio das dobradiças “A”, situada a 0,10 m abaixo do topo do portão, e “B”, situada a 0,10 m de sua parte inferior. A distância entre as dobradiças é de 160 m, conforme o desenho abaixo. </w:t>
      </w:r>
    </w:p>
    <w:p w:rsidR="002F3521" w:rsidRPr="00FA04E4" w:rsidRDefault="002F3521" w:rsidP="00C07735">
      <w:pPr>
        <w:pStyle w:val="Header"/>
        <w:tabs>
          <w:tab w:val="clear" w:pos="4252"/>
          <w:tab w:val="clear" w:pos="8504"/>
        </w:tabs>
        <w:rPr>
          <w:sz w:val="20"/>
          <w:lang w:eastAsia="pt-BR"/>
        </w:rPr>
      </w:pPr>
    </w:p>
    <w:p w:rsidR="002F3521" w:rsidRPr="00FA04E4" w:rsidRDefault="002F3521" w:rsidP="00C07735">
      <w:pPr>
        <w:pStyle w:val="Header"/>
        <w:tabs>
          <w:tab w:val="clear" w:pos="4252"/>
          <w:tab w:val="clear" w:pos="8504"/>
        </w:tabs>
        <w:rPr>
          <w:sz w:val="20"/>
          <w:lang w:eastAsia="pt-BR"/>
        </w:rPr>
      </w:pPr>
      <w:r w:rsidRPr="00237A2D">
        <w:rPr>
          <w:noProof/>
          <w:sz w:val="20"/>
          <w:lang w:eastAsia="pt-BR"/>
        </w:rPr>
        <w:pict>
          <v:shape id="Imagem 10" o:spid="_x0000_i1034" type="#_x0000_t75" style="width:198.75pt;height:179.25pt;visibility:visible">
            <v:imagedata r:id="rId20" o:title=""/>
          </v:shape>
        </w:pict>
      </w:r>
    </w:p>
    <w:p w:rsidR="002F3521" w:rsidRPr="00FA04E4" w:rsidRDefault="002F3521" w:rsidP="00C07735">
      <w:pPr>
        <w:pStyle w:val="Header"/>
        <w:tabs>
          <w:tab w:val="clear" w:pos="4252"/>
          <w:tab w:val="clear" w:pos="8504"/>
        </w:tabs>
        <w:rPr>
          <w:sz w:val="20"/>
          <w:lang w:eastAsia="pt-BR"/>
        </w:rPr>
      </w:pPr>
    </w:p>
    <w:p w:rsidR="002F3521" w:rsidRPr="00FA04E4" w:rsidRDefault="002F3521" w:rsidP="00C07735">
      <w:pPr>
        <w:pStyle w:val="Header"/>
        <w:tabs>
          <w:tab w:val="clear" w:pos="4252"/>
          <w:tab w:val="clear" w:pos="8504"/>
        </w:tabs>
        <w:rPr>
          <w:sz w:val="20"/>
          <w:lang w:eastAsia="pt-BR"/>
        </w:rPr>
      </w:pPr>
      <w:r w:rsidRPr="00FA04E4">
        <w:rPr>
          <w:sz w:val="20"/>
          <w:lang w:eastAsia="pt-BR"/>
        </w:rPr>
        <w:t xml:space="preserve">Elas têm peso e dimensões desprezíveis, e cada dobradiça suporta uma força cujo módulo da componente vertical é metade do peso do portão. </w:t>
      </w:r>
    </w:p>
    <w:p w:rsidR="002F3521" w:rsidRDefault="002F3521" w:rsidP="00C07735">
      <w:pPr>
        <w:pStyle w:val="Header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FA04E4">
        <w:rPr>
          <w:sz w:val="20"/>
          <w:lang w:eastAsia="pt-BR"/>
        </w:rPr>
        <w:br/>
        <w:t xml:space="preserve">Considerando que o portão está em equilíbrio, e que o seu centro de gravidade está localizado em seu centro geométrico, o módulo da componente horizontal da força em cada dobradiça “A” e “B” vale, respectivamente: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731427">
        <w:rPr>
          <w:sz w:val="20"/>
        </w:rPr>
        <w:t xml:space="preserve">130 N e 135 N 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AD4F5D">
        <w:rPr>
          <w:sz w:val="20"/>
        </w:rPr>
        <w:t xml:space="preserve">135 N e 135 N 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3615CE">
        <w:rPr>
          <w:sz w:val="20"/>
        </w:rPr>
        <w:t xml:space="preserve">400 N e 400 N 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8F573D">
        <w:rPr>
          <w:sz w:val="20"/>
        </w:rPr>
        <w:t xml:space="preserve">450 N e 450 N 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D76507">
        <w:rPr>
          <w:sz w:val="20"/>
        </w:rPr>
        <w:t xml:space="preserve">600 N e 650 N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864A57" w:rsidRDefault="002F3521" w:rsidP="00C07735">
      <w:pPr>
        <w:autoSpaceDE w:val="0"/>
        <w:autoSpaceDN w:val="0"/>
        <w:adjustRightInd w:val="0"/>
        <w:rPr>
          <w:sz w:val="20"/>
        </w:rPr>
      </w:pPr>
      <w:r w:rsidRPr="00B0193F">
        <w:rPr>
          <w:sz w:val="20"/>
          <w:lang w:eastAsia="zh-CN"/>
        </w:rPr>
        <w:t>10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(Uerj)  </w:t>
      </w:r>
      <w:r w:rsidRPr="00864A57">
        <w:rPr>
          <w:sz w:val="20"/>
        </w:rPr>
        <w:t>A figura abaixo ilustra uma ferramenta utilizada para apertar ou desapertar determinadas peças metálicas.</w:t>
      </w:r>
    </w:p>
    <w:p w:rsidR="002F3521" w:rsidRPr="00864A57" w:rsidRDefault="002F3521" w:rsidP="00C07735">
      <w:pPr>
        <w:autoSpaceDE w:val="0"/>
        <w:autoSpaceDN w:val="0"/>
        <w:adjustRightInd w:val="0"/>
        <w:rPr>
          <w:sz w:val="20"/>
        </w:rPr>
      </w:pPr>
    </w:p>
    <w:p w:rsidR="002F3521" w:rsidRPr="00864A57" w:rsidRDefault="002F3521" w:rsidP="00C07735">
      <w:pPr>
        <w:autoSpaceDE w:val="0"/>
        <w:autoSpaceDN w:val="0"/>
        <w:adjustRightInd w:val="0"/>
        <w:rPr>
          <w:sz w:val="20"/>
        </w:rPr>
      </w:pPr>
      <w:r w:rsidRPr="00237A2D">
        <w:rPr>
          <w:noProof/>
          <w:sz w:val="20"/>
        </w:rPr>
        <w:pict>
          <v:shape id="Imagem 11" o:spid="_x0000_i1035" type="#_x0000_t75" style="width:194.25pt;height:105.75pt;visibility:visible">
            <v:imagedata r:id="rId21" o:title=""/>
          </v:shape>
        </w:pict>
      </w:r>
    </w:p>
    <w:p w:rsidR="002F3521" w:rsidRPr="00864A57" w:rsidRDefault="002F3521" w:rsidP="00C07735">
      <w:pPr>
        <w:autoSpaceDE w:val="0"/>
        <w:autoSpaceDN w:val="0"/>
        <w:adjustRightInd w:val="0"/>
        <w:rPr>
          <w:sz w:val="20"/>
        </w:rPr>
      </w:pPr>
    </w:p>
    <w:p w:rsidR="002F3521" w:rsidRDefault="002F3521" w:rsidP="00C07735">
      <w:pPr>
        <w:autoSpaceDE w:val="0"/>
        <w:autoSpaceDN w:val="0"/>
        <w:adjustRightInd w:val="0"/>
      </w:pPr>
      <w:r w:rsidRPr="00864A57">
        <w:rPr>
          <w:sz w:val="20"/>
        </w:rPr>
        <w:t xml:space="preserve">Para apertar uma peça, aplicando-se a menor intensidade de força possível, essa ferramenta deve ser segurada de acordo com o esquema indicado em: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237A2D">
        <w:rPr>
          <w:noProof/>
          <w:sz w:val="20"/>
        </w:rPr>
        <w:pict>
          <v:shape id="Imagem 12" o:spid="_x0000_i1036" type="#_x0000_t75" style="width:84pt;height:63pt;visibility:visible">
            <v:imagedata r:id="rId22" o:title=""/>
          </v:shape>
        </w:pict>
      </w:r>
      <w:r w:rsidRPr="00FE4A0E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237A2D">
        <w:rPr>
          <w:noProof/>
          <w:sz w:val="20"/>
        </w:rPr>
        <w:pict>
          <v:shape id="Imagem 13" o:spid="_x0000_i1037" type="#_x0000_t75" style="width:88.5pt;height:63pt;visibility:visible">
            <v:imagedata r:id="rId23" o:title=""/>
          </v:shape>
        </w:pict>
      </w:r>
      <w:r w:rsidRPr="0064749F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237A2D">
        <w:rPr>
          <w:noProof/>
          <w:sz w:val="20"/>
        </w:rPr>
        <w:pict>
          <v:shape id="Imagem 14" o:spid="_x0000_i1038" type="#_x0000_t75" style="width:88.5pt;height:63pt;visibility:visible">
            <v:imagedata r:id="rId24" o:title=""/>
          </v:shape>
        </w:pict>
      </w:r>
      <w:r w:rsidRPr="00CD0CC0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237A2D">
        <w:rPr>
          <w:noProof/>
          <w:sz w:val="20"/>
        </w:rPr>
        <w:pict>
          <v:shape id="Imagem 15" o:spid="_x0000_i1039" type="#_x0000_t75" style="width:88.5pt;height:63pt;visibility:visible">
            <v:imagedata r:id="rId25" o:title=""/>
          </v:shape>
        </w:pict>
      </w:r>
      <w:r w:rsidRPr="00A05BFB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3C79FD" w:rsidRDefault="002F3521" w:rsidP="00C07735">
      <w:pPr>
        <w:autoSpaceDE w:val="0"/>
        <w:autoSpaceDN w:val="0"/>
        <w:adjustRightInd w:val="0"/>
        <w:rPr>
          <w:sz w:val="20"/>
        </w:rPr>
      </w:pPr>
      <w:r w:rsidRPr="00B0193F">
        <w:rPr>
          <w:sz w:val="20"/>
          <w:lang w:eastAsia="zh-CN"/>
        </w:rPr>
        <w:t>11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(Espcex (Aman))  </w:t>
      </w:r>
      <w:r w:rsidRPr="003C79FD">
        <w:rPr>
          <w:sz w:val="20"/>
        </w:rPr>
        <w:t xml:space="preserve">Uma barra homogênea de peso igual a </w:t>
      </w:r>
      <w:r w:rsidRPr="003C79FD">
        <w:rPr>
          <w:position w:val="-10"/>
          <w:sz w:val="20"/>
        </w:rPr>
        <w:object w:dxaOrig="480" w:dyaOrig="300">
          <v:shape id="_x0000_i1040" type="#_x0000_t75" style="width:24pt;height:15pt" o:ole="">
            <v:imagedata r:id="rId26" o:title=""/>
          </v:shape>
          <o:OLEObject Type="Embed" ProgID="Equation.DSMT4" ShapeID="_x0000_i1040" DrawAspect="Content" ObjectID="_1466278983" r:id="rId27"/>
        </w:object>
      </w:r>
      <w:r w:rsidRPr="003C79FD">
        <w:rPr>
          <w:sz w:val="20"/>
        </w:rPr>
        <w:t xml:space="preserve"> está em repouso na horizontal. Ela está apoiada em seus extremos nos pontos A e B, que estão distanciados de </w:t>
      </w:r>
      <w:r w:rsidRPr="003C79FD">
        <w:rPr>
          <w:position w:val="-10"/>
          <w:sz w:val="20"/>
        </w:rPr>
        <w:object w:dxaOrig="420" w:dyaOrig="300">
          <v:shape id="_x0000_i1041" type="#_x0000_t75" style="width:21pt;height:15pt" o:ole="">
            <v:imagedata r:id="rId28" o:title=""/>
          </v:shape>
          <o:OLEObject Type="Embed" ProgID="Equation.DSMT4" ShapeID="_x0000_i1041" DrawAspect="Content" ObjectID="_1466278984" r:id="rId29"/>
        </w:object>
      </w:r>
      <w:r w:rsidRPr="003C79FD">
        <w:rPr>
          <w:sz w:val="20"/>
        </w:rPr>
        <w:t xml:space="preserve"> Uma esfera Q de peso </w:t>
      </w:r>
      <w:r w:rsidRPr="003C79FD">
        <w:rPr>
          <w:position w:val="-10"/>
          <w:sz w:val="20"/>
        </w:rPr>
        <w:object w:dxaOrig="480" w:dyaOrig="300">
          <v:shape id="_x0000_i1042" type="#_x0000_t75" style="width:24pt;height:15pt" o:ole="">
            <v:imagedata r:id="rId30" o:title=""/>
          </v:shape>
          <o:OLEObject Type="Embed" ProgID="Equation.DSMT4" ShapeID="_x0000_i1042" DrawAspect="Content" ObjectID="_1466278985" r:id="rId31"/>
        </w:object>
      </w:r>
      <w:r w:rsidRPr="003C79FD">
        <w:rPr>
          <w:sz w:val="20"/>
        </w:rPr>
        <w:t xml:space="preserve"> é colocada sobre a barra, a uma distância de </w:t>
      </w:r>
      <w:r w:rsidRPr="003C79FD">
        <w:rPr>
          <w:position w:val="-10"/>
          <w:sz w:val="20"/>
        </w:rPr>
        <w:object w:dxaOrig="620" w:dyaOrig="300">
          <v:shape id="_x0000_i1043" type="#_x0000_t75" style="width:30.75pt;height:15pt" o:ole="">
            <v:imagedata r:id="rId32" o:title=""/>
          </v:shape>
          <o:OLEObject Type="Embed" ProgID="Equation.DSMT4" ShapeID="_x0000_i1043" DrawAspect="Content" ObjectID="_1466278986" r:id="rId33"/>
        </w:object>
      </w:r>
      <w:r w:rsidRPr="003C79FD">
        <w:rPr>
          <w:sz w:val="20"/>
        </w:rPr>
        <w:t xml:space="preserve"> do ponto A, conforme representado no desenho abaixo:</w:t>
      </w:r>
    </w:p>
    <w:p w:rsidR="002F3521" w:rsidRPr="003C79FD" w:rsidRDefault="002F3521" w:rsidP="00C07735">
      <w:pPr>
        <w:widowControl w:val="0"/>
        <w:autoSpaceDE w:val="0"/>
        <w:autoSpaceDN w:val="0"/>
        <w:adjustRightInd w:val="0"/>
        <w:rPr>
          <w:sz w:val="20"/>
        </w:rPr>
      </w:pPr>
    </w:p>
    <w:p w:rsidR="002F3521" w:rsidRPr="003C79FD" w:rsidRDefault="002F3521" w:rsidP="00C07735">
      <w:pPr>
        <w:widowControl w:val="0"/>
        <w:autoSpaceDE w:val="0"/>
        <w:autoSpaceDN w:val="0"/>
        <w:adjustRightInd w:val="0"/>
        <w:rPr>
          <w:sz w:val="20"/>
        </w:rPr>
      </w:pPr>
      <w:r w:rsidRPr="00237A2D">
        <w:rPr>
          <w:noProof/>
          <w:sz w:val="20"/>
        </w:rPr>
        <w:pict>
          <v:shape id="Imagem 20" o:spid="_x0000_i1044" type="#_x0000_t75" style="width:231pt;height:93pt;visibility:visible">
            <v:imagedata r:id="rId34" o:title=""/>
          </v:shape>
        </w:pict>
      </w:r>
    </w:p>
    <w:p w:rsidR="002F3521" w:rsidRPr="003C79FD" w:rsidRDefault="002F3521" w:rsidP="00C07735">
      <w:pPr>
        <w:widowControl w:val="0"/>
        <w:autoSpaceDE w:val="0"/>
        <w:autoSpaceDN w:val="0"/>
        <w:adjustRightInd w:val="0"/>
        <w:rPr>
          <w:sz w:val="20"/>
        </w:rPr>
      </w:pPr>
    </w:p>
    <w:p w:rsidR="002F3521" w:rsidRDefault="002F3521" w:rsidP="00C07735">
      <w:pPr>
        <w:autoSpaceDE w:val="0"/>
        <w:autoSpaceDN w:val="0"/>
        <w:adjustRightInd w:val="0"/>
      </w:pPr>
      <w:r w:rsidRPr="003C79FD">
        <w:rPr>
          <w:sz w:val="20"/>
        </w:rPr>
        <w:t xml:space="preserve">A intensidade da força de reação do apoio sobre a barra no ponto B é de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E71CFE">
        <w:rPr>
          <w:sz w:val="20"/>
        </w:rPr>
        <w:t xml:space="preserve">32 N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6F5D11">
        <w:rPr>
          <w:sz w:val="20"/>
        </w:rPr>
        <w:t xml:space="preserve">41 N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633BC7">
        <w:rPr>
          <w:sz w:val="20"/>
        </w:rPr>
        <w:t xml:space="preserve">75 N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875766">
        <w:rPr>
          <w:sz w:val="20"/>
        </w:rPr>
        <w:t xml:space="preserve">82 N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933BF9">
        <w:rPr>
          <w:sz w:val="20"/>
        </w:rPr>
        <w:t xml:space="preserve">130 N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1F63C2" w:rsidRDefault="002F3521" w:rsidP="00C07735">
      <w:pPr>
        <w:autoSpaceDE w:val="0"/>
        <w:autoSpaceDN w:val="0"/>
        <w:adjustRightInd w:val="0"/>
        <w:rPr>
          <w:sz w:val="20"/>
        </w:rPr>
      </w:pPr>
      <w:r w:rsidRPr="00B0193F">
        <w:rPr>
          <w:sz w:val="20"/>
          <w:lang w:eastAsia="zh-CN"/>
        </w:rPr>
        <w:t>12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(G1 - ifsp)  </w:t>
      </w:r>
      <w:r w:rsidRPr="001F63C2">
        <w:rPr>
          <w:sz w:val="20"/>
        </w:rPr>
        <w:t>Em um parque de diversão, Carlos e Isabela brincam em uma gangorra que dispõe de dois lugares possíveis de se sentar nas suas extremidades. As distâncias relativas ao ponto de apoio (eixo) estão representadas conforme a figura a seguir.</w:t>
      </w:r>
    </w:p>
    <w:p w:rsidR="002F3521" w:rsidRPr="001F63C2" w:rsidRDefault="002F3521" w:rsidP="00C07735">
      <w:pPr>
        <w:autoSpaceDE w:val="0"/>
        <w:autoSpaceDN w:val="0"/>
        <w:adjustRightInd w:val="0"/>
        <w:rPr>
          <w:sz w:val="20"/>
        </w:rPr>
      </w:pPr>
    </w:p>
    <w:p w:rsidR="002F3521" w:rsidRPr="001F63C2" w:rsidRDefault="002F3521" w:rsidP="00C07735">
      <w:pPr>
        <w:autoSpaceDE w:val="0"/>
        <w:autoSpaceDN w:val="0"/>
        <w:adjustRightInd w:val="0"/>
        <w:rPr>
          <w:sz w:val="20"/>
        </w:rPr>
      </w:pPr>
      <w:r w:rsidRPr="00237A2D">
        <w:rPr>
          <w:noProof/>
          <w:sz w:val="20"/>
        </w:rPr>
        <w:pict>
          <v:shape id="Imagem 21" o:spid="_x0000_i1045" type="#_x0000_t75" style="width:237.75pt;height:132pt;visibility:visible">
            <v:imagedata r:id="rId35" o:title=""/>
          </v:shape>
        </w:pict>
      </w:r>
    </w:p>
    <w:p w:rsidR="002F3521" w:rsidRPr="001F63C2" w:rsidRDefault="002F3521" w:rsidP="00C07735">
      <w:pPr>
        <w:autoSpaceDE w:val="0"/>
        <w:autoSpaceDN w:val="0"/>
        <w:adjustRightInd w:val="0"/>
        <w:rPr>
          <w:sz w:val="20"/>
        </w:rPr>
      </w:pPr>
    </w:p>
    <w:p w:rsidR="002F3521" w:rsidRDefault="002F3521" w:rsidP="00C07735">
      <w:pPr>
        <w:autoSpaceDE w:val="0"/>
        <w:autoSpaceDN w:val="0"/>
        <w:adjustRightInd w:val="0"/>
      </w:pPr>
      <w:r w:rsidRPr="001F63C2">
        <w:rPr>
          <w:sz w:val="20"/>
        </w:rPr>
        <w:t xml:space="preserve">Sabendo-se que Carlos tem 70 kg de massa e que a barra deve permanecer em equilíbrio horizontal, assinale a alternativa correta que indica respectivamente o tipo de alavanca da gangorra e a massa de Isabela comparada com a de Carlos.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A52BFC">
        <w:rPr>
          <w:sz w:val="20"/>
        </w:rPr>
        <w:t xml:space="preserve">Interfixa e maior que 70 kg.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69365D">
        <w:rPr>
          <w:sz w:val="20"/>
        </w:rPr>
        <w:t xml:space="preserve">Inter-resistente e menor que 70 kg.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E731B3">
        <w:rPr>
          <w:sz w:val="20"/>
        </w:rPr>
        <w:t xml:space="preserve">Interpotente e igual a 70 kg.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CA3441">
        <w:rPr>
          <w:sz w:val="20"/>
        </w:rPr>
        <w:t xml:space="preserve">Inter-resistente e igual a 70 kg.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F72FAA">
        <w:rPr>
          <w:sz w:val="20"/>
        </w:rPr>
        <w:t xml:space="preserve">Interfixa e menor que 70 kg.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9042E2" w:rsidRDefault="002F3521" w:rsidP="00C07735">
      <w:pPr>
        <w:autoSpaceDE w:val="0"/>
        <w:autoSpaceDN w:val="0"/>
        <w:adjustRightInd w:val="0"/>
        <w:rPr>
          <w:sz w:val="20"/>
        </w:rPr>
      </w:pPr>
      <w:r w:rsidRPr="00B0193F">
        <w:rPr>
          <w:sz w:val="20"/>
          <w:lang w:eastAsia="zh-CN"/>
        </w:rPr>
        <w:t>13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(Enem PPL)  </w:t>
      </w:r>
      <w:r w:rsidRPr="009042E2">
        <w:rPr>
          <w:sz w:val="20"/>
        </w:rPr>
        <w:t>Retirar a roda de um carro é uma tarefa facilitada por algumas características da ferramenta utilizada, habitualmente denominada chave de roda. As figuras representam alguns modelos de chaves de roda:</w:t>
      </w:r>
    </w:p>
    <w:p w:rsidR="002F3521" w:rsidRPr="009042E2" w:rsidRDefault="002F3521" w:rsidP="00C07735">
      <w:pPr>
        <w:autoSpaceDE w:val="0"/>
        <w:autoSpaceDN w:val="0"/>
        <w:adjustRightInd w:val="0"/>
        <w:rPr>
          <w:sz w:val="20"/>
        </w:rPr>
      </w:pPr>
    </w:p>
    <w:p w:rsidR="002F3521" w:rsidRPr="009042E2" w:rsidRDefault="002F3521" w:rsidP="00C07735">
      <w:pPr>
        <w:autoSpaceDE w:val="0"/>
        <w:autoSpaceDN w:val="0"/>
        <w:adjustRightInd w:val="0"/>
        <w:rPr>
          <w:sz w:val="20"/>
        </w:rPr>
      </w:pPr>
      <w:r w:rsidRPr="00237A2D">
        <w:rPr>
          <w:noProof/>
          <w:sz w:val="20"/>
        </w:rPr>
        <w:pict>
          <v:shape id="Imagem 22" o:spid="_x0000_i1046" type="#_x0000_t75" style="width:380.25pt;height:118.5pt;visibility:visible">
            <v:imagedata r:id="rId36" o:title=""/>
          </v:shape>
        </w:pict>
      </w:r>
    </w:p>
    <w:p w:rsidR="002F3521" w:rsidRPr="009042E2" w:rsidRDefault="002F3521" w:rsidP="00C07735">
      <w:pPr>
        <w:autoSpaceDE w:val="0"/>
        <w:autoSpaceDN w:val="0"/>
        <w:adjustRightInd w:val="0"/>
        <w:rPr>
          <w:sz w:val="20"/>
        </w:rPr>
      </w:pPr>
    </w:p>
    <w:p w:rsidR="002F3521" w:rsidRDefault="002F3521" w:rsidP="00C07735">
      <w:pPr>
        <w:autoSpaceDE w:val="0"/>
        <w:autoSpaceDN w:val="0"/>
        <w:adjustRightInd w:val="0"/>
      </w:pPr>
      <w:r w:rsidRPr="009042E2">
        <w:rPr>
          <w:sz w:val="20"/>
        </w:rPr>
        <w:t xml:space="preserve">Em condições usuais, qual desses modelos permite a retirada da roda com mais facilidade?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132035">
        <w:rPr>
          <w:sz w:val="20"/>
        </w:rPr>
        <w:t xml:space="preserve">1, em função de o momento da força ser menor.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9D6634">
        <w:rPr>
          <w:sz w:val="20"/>
        </w:rPr>
        <w:t xml:space="preserve">1, em função da ação de um binário de forças.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FD323B">
        <w:rPr>
          <w:sz w:val="20"/>
        </w:rPr>
        <w:t xml:space="preserve">2, em função de o braço da força aplicada ser maior.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1F200C">
        <w:rPr>
          <w:sz w:val="20"/>
        </w:rPr>
        <w:t xml:space="preserve">3, em função de o braço da força aplicada poder variar.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234CDA">
        <w:rPr>
          <w:sz w:val="20"/>
        </w:rPr>
        <w:t xml:space="preserve">3, em função de o momento da força produzida ser maior.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75545C" w:rsidRDefault="002F3521" w:rsidP="00C07735">
      <w:pPr>
        <w:autoSpaceDE w:val="0"/>
        <w:autoSpaceDN w:val="0"/>
        <w:adjustRightInd w:val="0"/>
        <w:rPr>
          <w:sz w:val="20"/>
        </w:rPr>
      </w:pPr>
      <w:r w:rsidRPr="00B0193F">
        <w:rPr>
          <w:sz w:val="20"/>
          <w:lang w:eastAsia="zh-CN"/>
        </w:rPr>
        <w:t>14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(Acafe)  </w:t>
      </w:r>
      <w:r w:rsidRPr="0075545C">
        <w:rPr>
          <w:sz w:val="20"/>
        </w:rPr>
        <w:t xml:space="preserve">Um instrumento utilizado com frequência no ambiente ambulatorial é uma pinça. Considere a situação em que se aplica simultaneamente uma força </w:t>
      </w:r>
      <w:r w:rsidRPr="0075545C">
        <w:rPr>
          <w:position w:val="-4"/>
          <w:sz w:val="20"/>
        </w:rPr>
        <w:object w:dxaOrig="180" w:dyaOrig="279">
          <v:shape id="_x0000_i1047" type="#_x0000_t75" style="width:9pt;height:14.25pt" o:ole="">
            <v:imagedata r:id="rId37" o:title=""/>
          </v:shape>
          <o:OLEObject Type="Embed" ProgID="Equation.DSMT4" ShapeID="_x0000_i1047" DrawAspect="Content" ObjectID="_1466278987" r:id="rId38"/>
        </w:object>
      </w:r>
      <w:r w:rsidRPr="0075545C">
        <w:rPr>
          <w:sz w:val="20"/>
        </w:rPr>
        <w:t xml:space="preserve"> de módulo </w:t>
      </w:r>
      <w:r w:rsidRPr="0075545C">
        <w:rPr>
          <w:position w:val="-10"/>
          <w:sz w:val="20"/>
        </w:rPr>
        <w:object w:dxaOrig="440" w:dyaOrig="300">
          <v:shape id="_x0000_i1048" type="#_x0000_t75" style="width:21.75pt;height:15pt" o:ole="">
            <v:imagedata r:id="rId39" o:title=""/>
          </v:shape>
          <o:OLEObject Type="Embed" ProgID="Equation.DSMT4" ShapeID="_x0000_i1048" DrawAspect="Content" ObjectID="_1466278988" r:id="rId40"/>
        </w:object>
      </w:r>
      <w:r w:rsidRPr="0075545C">
        <w:rPr>
          <w:sz w:val="20"/>
        </w:rPr>
        <w:t xml:space="preserve"> como se indica na figura a seguir.</w:t>
      </w:r>
    </w:p>
    <w:p w:rsidR="002F3521" w:rsidRPr="0075545C" w:rsidRDefault="002F3521" w:rsidP="00C07735">
      <w:pPr>
        <w:autoSpaceDE w:val="0"/>
        <w:autoSpaceDN w:val="0"/>
        <w:adjustRightInd w:val="0"/>
        <w:rPr>
          <w:bCs/>
          <w:sz w:val="20"/>
        </w:rPr>
      </w:pPr>
    </w:p>
    <w:p w:rsidR="002F3521" w:rsidRPr="0075545C" w:rsidRDefault="002F3521" w:rsidP="00C07735">
      <w:pPr>
        <w:autoSpaceDE w:val="0"/>
        <w:autoSpaceDN w:val="0"/>
        <w:adjustRightInd w:val="0"/>
        <w:rPr>
          <w:bCs/>
          <w:sz w:val="20"/>
        </w:rPr>
      </w:pPr>
      <w:r w:rsidRPr="00237A2D">
        <w:rPr>
          <w:noProof/>
          <w:sz w:val="20"/>
        </w:rPr>
        <w:pict>
          <v:shape id="Imagem 25" o:spid="_x0000_i1049" type="#_x0000_t75" style="width:172.5pt;height:97.5pt;visibility:visible">
            <v:imagedata r:id="rId41" o:title=""/>
          </v:shape>
        </w:pict>
      </w:r>
    </w:p>
    <w:p w:rsidR="002F3521" w:rsidRPr="0075545C" w:rsidRDefault="002F3521" w:rsidP="00C07735">
      <w:pPr>
        <w:autoSpaceDE w:val="0"/>
        <w:autoSpaceDN w:val="0"/>
        <w:adjustRightInd w:val="0"/>
        <w:rPr>
          <w:bCs/>
          <w:sz w:val="20"/>
        </w:rPr>
      </w:pPr>
    </w:p>
    <w:p w:rsidR="002F3521" w:rsidRDefault="002F3521" w:rsidP="00C07735">
      <w:pPr>
        <w:autoSpaceDE w:val="0"/>
        <w:autoSpaceDN w:val="0"/>
        <w:adjustRightInd w:val="0"/>
      </w:pPr>
      <w:r w:rsidRPr="0075545C">
        <w:rPr>
          <w:sz w:val="20"/>
        </w:rPr>
        <w:t xml:space="preserve">O módulo da força, em newtons, que cada braço exerce sobre o objeto colocado entre eles é: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FD3F0E">
        <w:rPr>
          <w:sz w:val="20"/>
        </w:rPr>
        <w:t xml:space="preserve">15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ED5E36">
        <w:rPr>
          <w:sz w:val="20"/>
        </w:rPr>
        <w:t xml:space="preserve">8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662E6C">
        <w:rPr>
          <w:sz w:val="20"/>
        </w:rPr>
        <w:t xml:space="preserve">10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EA3C86">
        <w:rPr>
          <w:sz w:val="20"/>
        </w:rPr>
        <w:t xml:space="preserve">4 </w:t>
      </w:r>
      <w:r w:rsidRPr="006F1737">
        <w:rPr>
          <w:sz w:val="20"/>
          <w:lang w:eastAsia="zh-CN"/>
        </w:rPr>
        <w:t xml:space="preserve">  </w:t>
      </w:r>
    </w:p>
    <w:p w:rsidR="002F3521" w:rsidRPr="008828F9" w:rsidRDefault="002F3521" w:rsidP="00C07735">
      <w:pPr>
        <w:rPr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t xml:space="preserve"> </w:t>
      </w:r>
    </w:p>
    <w:p w:rsidR="002F3521" w:rsidRPr="00C47C5C" w:rsidRDefault="002F3521" w:rsidP="00C07735">
      <w:pPr>
        <w:autoSpaceDE w:val="0"/>
        <w:autoSpaceDN w:val="0"/>
        <w:adjustRightInd w:val="0"/>
        <w:rPr>
          <w:iCs/>
          <w:sz w:val="20"/>
        </w:rPr>
      </w:pPr>
      <w:r w:rsidRPr="00B0193F">
        <w:rPr>
          <w:sz w:val="20"/>
          <w:lang w:eastAsia="zh-CN"/>
        </w:rPr>
        <w:t>15</w:t>
      </w:r>
      <w:r w:rsidRPr="00B0193F">
        <w:rPr>
          <w:b/>
          <w:sz w:val="20"/>
          <w:lang w:eastAsia="zh-CN"/>
        </w:rPr>
        <w:t>.</w:t>
      </w:r>
      <w:r w:rsidRPr="00B0193F">
        <w:rPr>
          <w:sz w:val="20"/>
          <w:lang w:eastAsia="zh-CN"/>
        </w:rPr>
        <w:t xml:space="preserve"> (Enem)  </w:t>
      </w:r>
      <w:r w:rsidRPr="00C47C5C">
        <w:rPr>
          <w:iCs/>
          <w:sz w:val="20"/>
        </w:rPr>
        <w:t>O mecanismo que permite articular uma porta (de um móvel ou de acesso) é a dobradiça. Normalmente, são necessárias duas ou mais dobradiças para que a porta seja fixada no móvel ou no portal, permanecendo em equilíbrio e podendo ser articulada com facilidade.</w:t>
      </w:r>
    </w:p>
    <w:p w:rsidR="002F3521" w:rsidRDefault="002F3521" w:rsidP="00C07735">
      <w:pPr>
        <w:widowControl w:val="0"/>
        <w:autoSpaceDE w:val="0"/>
        <w:autoSpaceDN w:val="0"/>
        <w:adjustRightInd w:val="0"/>
      </w:pPr>
      <w:r w:rsidRPr="00C47C5C">
        <w:rPr>
          <w:iCs/>
          <w:sz w:val="20"/>
        </w:rPr>
        <w:t>No plano, o diagrama vetorial das forças que as dobradiças exercem na porta está representado em</w:t>
      </w:r>
      <w:r w:rsidRPr="00C47C5C">
        <w:rPr>
          <w:sz w:val="20"/>
        </w:rPr>
        <w:t xml:space="preserve">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a) </w:t>
      </w:r>
      <w:r w:rsidRPr="00237A2D">
        <w:rPr>
          <w:noProof/>
          <w:sz w:val="20"/>
        </w:rPr>
        <w:pict>
          <v:shape id="Imagem 26" o:spid="_x0000_i1050" type="#_x0000_t75" style="width:56.25pt;height:71.25pt;visibility:visible">
            <v:imagedata r:id="rId42" o:title=""/>
          </v:shape>
        </w:pict>
      </w:r>
      <w:r w:rsidRPr="00F5439B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b) </w:t>
      </w:r>
      <w:r w:rsidRPr="00237A2D">
        <w:rPr>
          <w:noProof/>
          <w:sz w:val="20"/>
        </w:rPr>
        <w:pict>
          <v:shape id="Imagem 27" o:spid="_x0000_i1051" type="#_x0000_t75" style="width:56.25pt;height:71.25pt;visibility:visible">
            <v:imagedata r:id="rId43" o:title=""/>
          </v:shape>
        </w:pict>
      </w:r>
      <w:r w:rsidRPr="007A082A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c) </w:t>
      </w:r>
      <w:r w:rsidRPr="00237A2D">
        <w:rPr>
          <w:noProof/>
          <w:sz w:val="20"/>
        </w:rPr>
        <w:pict>
          <v:shape id="Imagem 28" o:spid="_x0000_i1052" type="#_x0000_t75" style="width:47.25pt;height:71.25pt;visibility:visible">
            <v:imagedata r:id="rId44" o:title=""/>
          </v:shape>
        </w:pict>
      </w:r>
      <w:r w:rsidRPr="0077141F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d) </w:t>
      </w:r>
      <w:r w:rsidRPr="00237A2D">
        <w:rPr>
          <w:noProof/>
          <w:sz w:val="20"/>
        </w:rPr>
        <w:pict>
          <v:shape id="Imagem 29" o:spid="_x0000_i1053" type="#_x0000_t75" style="width:54pt;height:71.25pt;visibility:visible">
            <v:imagedata r:id="rId45" o:title=""/>
          </v:shape>
        </w:pict>
      </w:r>
      <w:r w:rsidRPr="005D7F0E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ind w:left="227" w:hanging="227"/>
        <w:rPr>
          <w:szCs w:val="24"/>
          <w:lang w:val="en-US" w:eastAsia="zh-CN"/>
        </w:rPr>
      </w:pPr>
      <w:r w:rsidRPr="006F1737">
        <w:rPr>
          <w:sz w:val="20"/>
          <w:lang w:eastAsia="zh-CN"/>
        </w:rPr>
        <w:t xml:space="preserve">e) </w:t>
      </w:r>
      <w:r w:rsidRPr="00237A2D">
        <w:rPr>
          <w:noProof/>
          <w:sz w:val="20"/>
        </w:rPr>
        <w:pict>
          <v:shape id="Imagem 30" o:spid="_x0000_i1054" type="#_x0000_t75" style="width:58.5pt;height:71.25pt;visibility:visible">
            <v:imagedata r:id="rId46" o:title=""/>
          </v:shape>
        </w:pict>
      </w:r>
      <w:r w:rsidRPr="00587464">
        <w:rPr>
          <w:sz w:val="20"/>
        </w:rPr>
        <w:t xml:space="preserve"> </w:t>
      </w:r>
      <w:r w:rsidRPr="006F1737">
        <w:rPr>
          <w:sz w:val="20"/>
          <w:lang w:eastAsia="zh-CN"/>
        </w:rPr>
        <w:t xml:space="preserve">  </w:t>
      </w:r>
    </w:p>
    <w:p w:rsidR="002F3521" w:rsidRDefault="002F3521" w:rsidP="00C07735">
      <w:pPr>
        <w:rPr>
          <w:b/>
          <w:lang w:eastAsia="zh-CN"/>
        </w:rPr>
      </w:pPr>
      <w:r w:rsidRPr="00B0193F">
        <w:rPr>
          <w:sz w:val="20"/>
          <w:lang w:eastAsia="zh-CN"/>
        </w:rPr>
        <w:t xml:space="preserve"> </w:t>
      </w:r>
      <w:r>
        <w:rPr>
          <w:szCs w:val="24"/>
          <w:lang w:val="en-US" w:eastAsia="zh-CN"/>
        </w:rPr>
        <w:br w:type="page"/>
      </w:r>
    </w:p>
    <w:p w:rsidR="002F3521" w:rsidRPr="00913CB8" w:rsidRDefault="002F3521" w:rsidP="00913CB8">
      <w:pPr>
        <w:jc w:val="right"/>
        <w:rPr>
          <w:b/>
        </w:rPr>
      </w:pPr>
      <w:r w:rsidRPr="00913CB8">
        <w:rPr>
          <w:b/>
        </w:rPr>
        <w:t>BONS ESTUDOS!!!!!!!!!!!!</w:t>
      </w:r>
    </w:p>
    <w:sectPr w:rsidR="002F3521" w:rsidRPr="00913CB8" w:rsidSect="007F049E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91"/>
    <w:multiLevelType w:val="hybridMultilevel"/>
    <w:tmpl w:val="3C8A048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9277F"/>
    <w:multiLevelType w:val="hybridMultilevel"/>
    <w:tmpl w:val="844243C4"/>
    <w:lvl w:ilvl="0" w:tplc="C6FE9D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1B0F3F"/>
    <w:multiLevelType w:val="hybridMultilevel"/>
    <w:tmpl w:val="77F68326"/>
    <w:lvl w:ilvl="0" w:tplc="C3A29174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55F31F7D"/>
    <w:multiLevelType w:val="hybridMultilevel"/>
    <w:tmpl w:val="D92E5D2A"/>
    <w:lvl w:ilvl="0" w:tplc="C7E09648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8E0B5E"/>
    <w:multiLevelType w:val="hybridMultilevel"/>
    <w:tmpl w:val="25300978"/>
    <w:lvl w:ilvl="0" w:tplc="CB40F92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F65FE9"/>
    <w:multiLevelType w:val="hybridMultilevel"/>
    <w:tmpl w:val="CDE203E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9E"/>
    <w:rsid w:val="000374F3"/>
    <w:rsid w:val="000431B8"/>
    <w:rsid w:val="00062E14"/>
    <w:rsid w:val="00064235"/>
    <w:rsid w:val="00072EE7"/>
    <w:rsid w:val="000736E1"/>
    <w:rsid w:val="00073DDE"/>
    <w:rsid w:val="0008477C"/>
    <w:rsid w:val="00090495"/>
    <w:rsid w:val="000B2011"/>
    <w:rsid w:val="000D3514"/>
    <w:rsid w:val="000E4F16"/>
    <w:rsid w:val="000F04E5"/>
    <w:rsid w:val="000F7A13"/>
    <w:rsid w:val="00124136"/>
    <w:rsid w:val="00132035"/>
    <w:rsid w:val="00137365"/>
    <w:rsid w:val="00185297"/>
    <w:rsid w:val="00186F39"/>
    <w:rsid w:val="001A4C9D"/>
    <w:rsid w:val="001F200C"/>
    <w:rsid w:val="001F63C2"/>
    <w:rsid w:val="00206A3C"/>
    <w:rsid w:val="0021310C"/>
    <w:rsid w:val="0022266F"/>
    <w:rsid w:val="00234CDA"/>
    <w:rsid w:val="00237A2D"/>
    <w:rsid w:val="00237B96"/>
    <w:rsid w:val="00244E3C"/>
    <w:rsid w:val="00276B84"/>
    <w:rsid w:val="0029135B"/>
    <w:rsid w:val="002C01BE"/>
    <w:rsid w:val="002C56B6"/>
    <w:rsid w:val="002F3521"/>
    <w:rsid w:val="0031670D"/>
    <w:rsid w:val="003257D0"/>
    <w:rsid w:val="0033387C"/>
    <w:rsid w:val="003615CE"/>
    <w:rsid w:val="00375EBE"/>
    <w:rsid w:val="00376FD6"/>
    <w:rsid w:val="003C79FD"/>
    <w:rsid w:val="003D7D13"/>
    <w:rsid w:val="003F79EA"/>
    <w:rsid w:val="0040774F"/>
    <w:rsid w:val="00432903"/>
    <w:rsid w:val="00482EFB"/>
    <w:rsid w:val="0048702B"/>
    <w:rsid w:val="00491D43"/>
    <w:rsid w:val="004B30C8"/>
    <w:rsid w:val="004B7788"/>
    <w:rsid w:val="004F5485"/>
    <w:rsid w:val="0050425C"/>
    <w:rsid w:val="0051017B"/>
    <w:rsid w:val="00513FF6"/>
    <w:rsid w:val="00540EC2"/>
    <w:rsid w:val="00550CE0"/>
    <w:rsid w:val="005626C9"/>
    <w:rsid w:val="00587464"/>
    <w:rsid w:val="005A2170"/>
    <w:rsid w:val="005C2A29"/>
    <w:rsid w:val="005D3B87"/>
    <w:rsid w:val="005D7F0E"/>
    <w:rsid w:val="005F4E5B"/>
    <w:rsid w:val="006119BD"/>
    <w:rsid w:val="00633BC7"/>
    <w:rsid w:val="00634611"/>
    <w:rsid w:val="00636F79"/>
    <w:rsid w:val="00643AA4"/>
    <w:rsid w:val="0064749F"/>
    <w:rsid w:val="00662E6C"/>
    <w:rsid w:val="0067142E"/>
    <w:rsid w:val="00682A40"/>
    <w:rsid w:val="0069365D"/>
    <w:rsid w:val="006A3929"/>
    <w:rsid w:val="006B3031"/>
    <w:rsid w:val="006C45E1"/>
    <w:rsid w:val="006F1737"/>
    <w:rsid w:val="006F5D11"/>
    <w:rsid w:val="006F6585"/>
    <w:rsid w:val="0072603A"/>
    <w:rsid w:val="00731427"/>
    <w:rsid w:val="007422B0"/>
    <w:rsid w:val="0075545C"/>
    <w:rsid w:val="0075758B"/>
    <w:rsid w:val="0077141F"/>
    <w:rsid w:val="00780389"/>
    <w:rsid w:val="00783450"/>
    <w:rsid w:val="007A082A"/>
    <w:rsid w:val="007B019C"/>
    <w:rsid w:val="007B525F"/>
    <w:rsid w:val="007C5671"/>
    <w:rsid w:val="007D12C1"/>
    <w:rsid w:val="007D785B"/>
    <w:rsid w:val="007F049E"/>
    <w:rsid w:val="0080158F"/>
    <w:rsid w:val="00864A57"/>
    <w:rsid w:val="00875766"/>
    <w:rsid w:val="008828F9"/>
    <w:rsid w:val="00890BF3"/>
    <w:rsid w:val="008A3627"/>
    <w:rsid w:val="008D5BBB"/>
    <w:rsid w:val="008F18AF"/>
    <w:rsid w:val="008F3E89"/>
    <w:rsid w:val="008F573D"/>
    <w:rsid w:val="009009B3"/>
    <w:rsid w:val="009042E2"/>
    <w:rsid w:val="00913CB8"/>
    <w:rsid w:val="00930BD7"/>
    <w:rsid w:val="00933BF9"/>
    <w:rsid w:val="00936129"/>
    <w:rsid w:val="00955FC2"/>
    <w:rsid w:val="009B7B8D"/>
    <w:rsid w:val="009D6634"/>
    <w:rsid w:val="009D7B2B"/>
    <w:rsid w:val="009F21FF"/>
    <w:rsid w:val="009F4885"/>
    <w:rsid w:val="00A057CF"/>
    <w:rsid w:val="00A05BFB"/>
    <w:rsid w:val="00A10F92"/>
    <w:rsid w:val="00A238CD"/>
    <w:rsid w:val="00A27EE0"/>
    <w:rsid w:val="00A31E49"/>
    <w:rsid w:val="00A52BFC"/>
    <w:rsid w:val="00A60929"/>
    <w:rsid w:val="00A61A1F"/>
    <w:rsid w:val="00A61E5C"/>
    <w:rsid w:val="00A908CD"/>
    <w:rsid w:val="00A94F6A"/>
    <w:rsid w:val="00A94FE3"/>
    <w:rsid w:val="00A951E1"/>
    <w:rsid w:val="00A95C6F"/>
    <w:rsid w:val="00AB4BD6"/>
    <w:rsid w:val="00AC2C85"/>
    <w:rsid w:val="00AD2770"/>
    <w:rsid w:val="00AD4F5D"/>
    <w:rsid w:val="00AF216E"/>
    <w:rsid w:val="00B0193F"/>
    <w:rsid w:val="00B0220F"/>
    <w:rsid w:val="00B214F4"/>
    <w:rsid w:val="00B50869"/>
    <w:rsid w:val="00B552E8"/>
    <w:rsid w:val="00BB5E6A"/>
    <w:rsid w:val="00BD5008"/>
    <w:rsid w:val="00BF1E4F"/>
    <w:rsid w:val="00BF22B1"/>
    <w:rsid w:val="00C013FE"/>
    <w:rsid w:val="00C070D6"/>
    <w:rsid w:val="00C07735"/>
    <w:rsid w:val="00C30943"/>
    <w:rsid w:val="00C47C5C"/>
    <w:rsid w:val="00CA3441"/>
    <w:rsid w:val="00CA4D9A"/>
    <w:rsid w:val="00CD0CC0"/>
    <w:rsid w:val="00D01DFC"/>
    <w:rsid w:val="00D15DAA"/>
    <w:rsid w:val="00D2624E"/>
    <w:rsid w:val="00D458E7"/>
    <w:rsid w:val="00D71206"/>
    <w:rsid w:val="00D7272D"/>
    <w:rsid w:val="00D76507"/>
    <w:rsid w:val="00D96198"/>
    <w:rsid w:val="00DF5D7C"/>
    <w:rsid w:val="00DF7D0A"/>
    <w:rsid w:val="00E2450A"/>
    <w:rsid w:val="00E540BE"/>
    <w:rsid w:val="00E71CFE"/>
    <w:rsid w:val="00E731B3"/>
    <w:rsid w:val="00E84D21"/>
    <w:rsid w:val="00E929C7"/>
    <w:rsid w:val="00EA3C86"/>
    <w:rsid w:val="00EC6165"/>
    <w:rsid w:val="00ED5E36"/>
    <w:rsid w:val="00EE3501"/>
    <w:rsid w:val="00EE67F1"/>
    <w:rsid w:val="00EE7864"/>
    <w:rsid w:val="00F078CD"/>
    <w:rsid w:val="00F1034D"/>
    <w:rsid w:val="00F20FCA"/>
    <w:rsid w:val="00F40BA4"/>
    <w:rsid w:val="00F44EF6"/>
    <w:rsid w:val="00F5439B"/>
    <w:rsid w:val="00F659F9"/>
    <w:rsid w:val="00F72FAA"/>
    <w:rsid w:val="00F9730E"/>
    <w:rsid w:val="00FA04E4"/>
    <w:rsid w:val="00FB4997"/>
    <w:rsid w:val="00FB4A8A"/>
    <w:rsid w:val="00FC1C42"/>
    <w:rsid w:val="00FC2E68"/>
    <w:rsid w:val="00FD2C06"/>
    <w:rsid w:val="00FD323B"/>
    <w:rsid w:val="00FD3F0E"/>
    <w:rsid w:val="00FD6CF6"/>
    <w:rsid w:val="00FE1F4A"/>
    <w:rsid w:val="00FE4A0E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49E"/>
    <w:pPr>
      <w:keepNext/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49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7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774F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2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60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03A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FE1F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1F4A"/>
    <w:pPr>
      <w:ind w:left="720"/>
      <w:contextualSpacing/>
    </w:pPr>
  </w:style>
  <w:style w:type="paragraph" w:styleId="NormalWeb">
    <w:name w:val="Normal (Web)"/>
    <w:basedOn w:val="Normal"/>
    <w:uiPriority w:val="99"/>
    <w:rsid w:val="00A61E5C"/>
    <w:pPr>
      <w:spacing w:before="100" w:beforeAutospacing="1" w:after="100" w:afterAutospacing="1"/>
    </w:pPr>
    <w:rPr>
      <w:szCs w:val="24"/>
    </w:rPr>
  </w:style>
  <w:style w:type="character" w:customStyle="1" w:styleId="a24k553za7">
    <w:name w:val="a24k553za7"/>
    <w:basedOn w:val="DefaultParagraphFont"/>
    <w:uiPriority w:val="99"/>
    <w:rsid w:val="00A61E5C"/>
    <w:rPr>
      <w:rFonts w:cs="Times New Roman"/>
    </w:rPr>
  </w:style>
  <w:style w:type="character" w:customStyle="1" w:styleId="c018r">
    <w:name w:val="c018r"/>
    <w:basedOn w:val="DefaultParagraphFont"/>
    <w:uiPriority w:val="99"/>
    <w:rsid w:val="00F44EF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B525F"/>
    <w:rPr>
      <w:rFonts w:cs="Times New Roman"/>
      <w:b/>
    </w:rPr>
  </w:style>
  <w:style w:type="paragraph" w:styleId="ListContinue2">
    <w:name w:val="List Continue 2"/>
    <w:basedOn w:val="Normal"/>
    <w:uiPriority w:val="99"/>
    <w:rsid w:val="007B525F"/>
    <w:pPr>
      <w:suppressAutoHyphens/>
      <w:spacing w:after="120"/>
      <w:ind w:left="566"/>
    </w:pPr>
    <w:rPr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7B525F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1"/>
    <w:uiPriority w:val="99"/>
    <w:semiHidden/>
    <w:rsid w:val="007B525F"/>
    <w:pPr>
      <w:tabs>
        <w:tab w:val="center" w:pos="4252"/>
        <w:tab w:val="right" w:pos="8504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7B525F"/>
    <w:rPr>
      <w:rFonts w:ascii="Arial" w:hAnsi="Arial"/>
      <w:sz w:val="22"/>
      <w:lang w:val="pt-BR" w:eastAsia="en-US"/>
    </w:rPr>
  </w:style>
  <w:style w:type="paragraph" w:styleId="BodyText">
    <w:name w:val="Body Text"/>
    <w:basedOn w:val="Normal"/>
    <w:link w:val="BodyTextChar"/>
    <w:uiPriority w:val="99"/>
    <w:rsid w:val="00AD277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9" Type="http://schemas.openxmlformats.org/officeDocument/2006/relationships/image" Target="media/image27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3.wmf"/><Relationship Id="rId42" Type="http://schemas.openxmlformats.org/officeDocument/2006/relationships/image" Target="media/image29.wmf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image" Target="media/image18.wmf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8.bin"/><Relationship Id="rId46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5.bin"/><Relationship Id="rId41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image" Target="media/image22.wmf"/><Relationship Id="rId37" Type="http://schemas.openxmlformats.org/officeDocument/2006/relationships/image" Target="media/image26.wmf"/><Relationship Id="rId40" Type="http://schemas.openxmlformats.org/officeDocument/2006/relationships/oleObject" Target="embeddings/oleObject9.bin"/><Relationship Id="rId45" Type="http://schemas.openxmlformats.org/officeDocument/2006/relationships/image" Target="media/image32.wmf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image" Target="media/image25.wmf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6.bin"/><Relationship Id="rId44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oleObject" Target="embeddings/oleObject4.bin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image" Target="media/image3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1027</Words>
  <Characters>5552</Characters>
  <Application>Microsoft Office Outlook</Application>
  <DocSecurity>0</DocSecurity>
  <Lines>0</Lines>
  <Paragraphs>0</Paragraphs>
  <ScaleCrop>false</ScaleCrop>
  <Company>CODESP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  nº _____</dc:title>
  <dc:subject/>
  <dc:creator>Ana</dc:creator>
  <cp:keywords/>
  <dc:description/>
  <cp:lastModifiedBy>Celo</cp:lastModifiedBy>
  <cp:revision>2</cp:revision>
  <dcterms:created xsi:type="dcterms:W3CDTF">2014-07-08T01:56:00Z</dcterms:created>
  <dcterms:modified xsi:type="dcterms:W3CDTF">2014-07-08T01:56:00Z</dcterms:modified>
</cp:coreProperties>
</file>